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0643D0" w:rsidRPr="00CF6CA9" w:rsidTr="00DD5543">
        <w:tc>
          <w:tcPr>
            <w:tcW w:w="5353" w:type="dxa"/>
            <w:gridSpan w:val="3"/>
          </w:tcPr>
          <w:p w:rsidR="000643D0" w:rsidRPr="00CF6CA9" w:rsidRDefault="000643D0" w:rsidP="00DD554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0643D0" w:rsidRPr="00CF6CA9" w:rsidRDefault="000643D0" w:rsidP="00DD554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0643D0" w:rsidRPr="00CF6CA9" w:rsidRDefault="000643D0" w:rsidP="00DD554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0643D0" w:rsidRPr="00CF6CA9" w:rsidRDefault="000643D0" w:rsidP="00DD5543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0643D0" w:rsidRPr="00CF6CA9" w:rsidRDefault="000643D0" w:rsidP="00DD5543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0643D0" w:rsidRPr="00CF6CA9" w:rsidRDefault="000643D0" w:rsidP="00DD5543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0643D0" w:rsidRPr="00CF6CA9" w:rsidTr="00DD5543">
        <w:tc>
          <w:tcPr>
            <w:tcW w:w="5353" w:type="dxa"/>
            <w:gridSpan w:val="3"/>
          </w:tcPr>
          <w:p w:rsidR="000643D0" w:rsidRPr="00CF6CA9" w:rsidRDefault="000643D0" w:rsidP="00DD5543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0643D0" w:rsidRPr="00CF6CA9" w:rsidRDefault="000643D0" w:rsidP="00DD5543">
            <w:pPr>
              <w:rPr>
                <w:rFonts w:ascii="Calibri" w:hAnsi="Calibri"/>
              </w:rPr>
            </w:pPr>
          </w:p>
        </w:tc>
      </w:tr>
      <w:tr w:rsidR="000643D0" w:rsidRPr="00CF6CA9" w:rsidTr="00DD5543">
        <w:trPr>
          <w:trHeight w:val="340"/>
        </w:trPr>
        <w:tc>
          <w:tcPr>
            <w:tcW w:w="2676" w:type="dxa"/>
          </w:tcPr>
          <w:p w:rsidR="000643D0" w:rsidRPr="00CF6CA9" w:rsidRDefault="000643D0" w:rsidP="00DD5543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0643D0" w:rsidRPr="00CF6CA9" w:rsidRDefault="000643D0" w:rsidP="00DD5543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0643D0" w:rsidRPr="00CF6CA9" w:rsidRDefault="000643D0" w:rsidP="00DD554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0643D0" w:rsidRPr="00CF6CA9" w:rsidRDefault="000643D0" w:rsidP="00DD554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0643D0" w:rsidRPr="00CF6CA9" w:rsidRDefault="000643D0" w:rsidP="00DD554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0643D0" w:rsidRPr="00CF6CA9" w:rsidRDefault="000643D0" w:rsidP="00DD554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0643D0" w:rsidRPr="00CF6CA9" w:rsidTr="00DD5543">
        <w:tc>
          <w:tcPr>
            <w:tcW w:w="2676" w:type="dxa"/>
          </w:tcPr>
          <w:p w:rsidR="000643D0" w:rsidRPr="00CF6CA9" w:rsidRDefault="000643D0" w:rsidP="00DD554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43D0" w:rsidRPr="00CF6CA9" w:rsidRDefault="000643D0" w:rsidP="00DD554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43D0" w:rsidRPr="00CF6CA9" w:rsidRDefault="000643D0" w:rsidP="00DD554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43D0" w:rsidRPr="00CF6CA9" w:rsidRDefault="000643D0" w:rsidP="00DD55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0643D0" w:rsidRPr="00CF6CA9" w:rsidRDefault="000643D0" w:rsidP="00DD55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0643D0" w:rsidRPr="00CF6CA9" w:rsidRDefault="000643D0" w:rsidP="00DD5543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0643D0" w:rsidRPr="00CF6CA9" w:rsidRDefault="000643D0" w:rsidP="00DD5543">
            <w:pPr>
              <w:rPr>
                <w:rFonts w:ascii="Calibri" w:hAnsi="Calibri"/>
              </w:rPr>
            </w:pPr>
          </w:p>
        </w:tc>
      </w:tr>
    </w:tbl>
    <w:p w:rsidR="000643D0" w:rsidRPr="00CF6CA9" w:rsidRDefault="000643D0" w:rsidP="000643D0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0643D0" w:rsidRPr="00CF6CA9" w:rsidRDefault="000643D0" w:rsidP="000643D0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6</w:t>
      </w:r>
      <w:r w:rsidRPr="00CF6CA9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8</w:t>
      </w:r>
    </w:p>
    <w:p w:rsidR="000643D0" w:rsidRDefault="000643D0" w:rsidP="000643D0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>Oferujemy dostaw</w:t>
      </w:r>
      <w:r>
        <w:rPr>
          <w:rFonts w:ascii="Calibri" w:hAnsi="Calibri"/>
          <w:sz w:val="20"/>
          <w:szCs w:val="20"/>
        </w:rPr>
        <w:t>ę mieszanin gazowych w 2018 roku,</w:t>
      </w:r>
      <w:r w:rsidRPr="00CF6CA9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>z</w:t>
      </w:r>
      <w:r w:rsidRPr="00CF6CA9">
        <w:rPr>
          <w:rFonts w:ascii="Calibri" w:hAnsi="Calibri" w:cs="Arial"/>
          <w:sz w:val="20"/>
          <w:szCs w:val="20"/>
        </w:rPr>
        <w:t>godnie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>zł netto</w:t>
      </w:r>
      <w:r>
        <w:rPr>
          <w:rFonts w:ascii="Calibri" w:hAnsi="Calibri" w:cs="Arial"/>
          <w:b/>
          <w:sz w:val="20"/>
          <w:szCs w:val="20"/>
        </w:rPr>
        <w:t>/ na rok 2018</w:t>
      </w:r>
      <w:r w:rsidRPr="00864233">
        <w:rPr>
          <w:rFonts w:ascii="Calibri" w:hAnsi="Calibri" w:cs="Arial"/>
          <w:b/>
          <w:sz w:val="20"/>
          <w:szCs w:val="20"/>
        </w:rPr>
        <w:t xml:space="preserve"> </w:t>
      </w:r>
    </w:p>
    <w:p w:rsidR="000643D0" w:rsidRDefault="000643D0" w:rsidP="000643D0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0643D0" w:rsidRDefault="000643D0" w:rsidP="000643D0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0643D0" w:rsidRDefault="000643D0" w:rsidP="000643D0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………………………………………………………………………………………………………………………..………………………………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0643D0" w:rsidRDefault="000643D0" w:rsidP="000643D0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  <w:r>
        <w:rPr>
          <w:rFonts w:ascii="Calibri" w:hAnsi="Calibri" w:cs="Arial"/>
          <w:b/>
          <w:sz w:val="20"/>
          <w:szCs w:val="20"/>
        </w:rPr>
        <w:t>/na rok 2018</w:t>
      </w:r>
    </w:p>
    <w:p w:rsidR="000643D0" w:rsidRPr="00266C33" w:rsidRDefault="000643D0" w:rsidP="000643D0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0643D0" w:rsidRPr="00CF6CA9" w:rsidRDefault="000643D0" w:rsidP="000643D0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</w:t>
      </w:r>
      <w:r>
        <w:rPr>
          <w:rFonts w:ascii="Calibri" w:hAnsi="Calibri"/>
          <w:b/>
        </w:rPr>
        <w:t xml:space="preserve"> – wraz z transportem </w:t>
      </w:r>
      <w:r>
        <w:rPr>
          <w:rFonts w:ascii="Calibri" w:hAnsi="Calibri"/>
          <w:b/>
        </w:rPr>
        <w:br/>
        <w:t>i dzierżawą butli</w:t>
      </w:r>
      <w:r w:rsidRPr="00CF6CA9">
        <w:rPr>
          <w:rFonts w:ascii="Calibri" w:hAnsi="Calibri"/>
          <w:b/>
        </w:rPr>
        <w:t>.</w:t>
      </w:r>
    </w:p>
    <w:p w:rsidR="000643D0" w:rsidRPr="00CF6CA9" w:rsidRDefault="000643D0" w:rsidP="000643D0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0643D0" w:rsidRDefault="000643D0" w:rsidP="000643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posiadamy wiedzę i doświadczenie niezbędne do wykonania zamówienia.</w:t>
      </w:r>
    </w:p>
    <w:p w:rsidR="000643D0" w:rsidRPr="00266C33" w:rsidRDefault="000643D0" w:rsidP="000643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posiadamy uprawnienia </w:t>
      </w:r>
      <w:r>
        <w:rPr>
          <w:rFonts w:ascii="Calibri" w:hAnsi="Calibri"/>
          <w:sz w:val="22"/>
          <w:szCs w:val="22"/>
        </w:rPr>
        <w:t>niezbędne do realizacji zamówienia.</w:t>
      </w:r>
    </w:p>
    <w:p w:rsidR="000643D0" w:rsidRPr="00266C33" w:rsidRDefault="000643D0" w:rsidP="000643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potencjał techniczny</w:t>
      </w:r>
      <w:r>
        <w:rPr>
          <w:rFonts w:ascii="Calibri" w:hAnsi="Calibri"/>
          <w:sz w:val="22"/>
          <w:szCs w:val="22"/>
        </w:rPr>
        <w:t xml:space="preserve"> konieczny do wykonania zamówienia.</w:t>
      </w:r>
    </w:p>
    <w:p w:rsidR="000643D0" w:rsidRDefault="000643D0" w:rsidP="000643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>Oświadczamy, ze dysponujemy osobami zdolnymi do wykonania zamówienia</w:t>
      </w:r>
      <w:r>
        <w:rPr>
          <w:rFonts w:ascii="Calibri" w:hAnsi="Calibri"/>
          <w:sz w:val="22"/>
          <w:szCs w:val="22"/>
        </w:rPr>
        <w:t>.</w:t>
      </w: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</w:t>
      </w:r>
    </w:p>
    <w:p w:rsidR="000643D0" w:rsidRDefault="000643D0" w:rsidP="000643D0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0643D0" w:rsidRPr="00CF6CA9" w:rsidRDefault="000643D0" w:rsidP="000643D0">
      <w:pPr>
        <w:pStyle w:val="Akapitzlist2"/>
        <w:spacing w:line="276" w:lineRule="auto"/>
        <w:ind w:left="3548" w:firstLine="4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Pr="00CF6CA9">
        <w:rPr>
          <w:rFonts w:ascii="Calibri" w:hAnsi="Calibri"/>
          <w:sz w:val="20"/>
          <w:szCs w:val="20"/>
        </w:rPr>
        <w:t>_________________________________________________</w:t>
      </w:r>
    </w:p>
    <w:p w:rsidR="000643D0" w:rsidRDefault="000643D0" w:rsidP="000643D0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0643D0" w:rsidRDefault="000643D0" w:rsidP="000643D0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0643D0" w:rsidRDefault="000643D0" w:rsidP="000643D0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0643D0" w:rsidRDefault="000643D0" w:rsidP="000643D0">
      <w:pPr>
        <w:rPr>
          <w:rFonts w:ascii="Calibri" w:hAnsi="Calibri"/>
          <w:sz w:val="22"/>
          <w:szCs w:val="22"/>
        </w:rPr>
      </w:pPr>
    </w:p>
    <w:p w:rsidR="000643D0" w:rsidRDefault="000643D0" w:rsidP="000643D0">
      <w:pPr>
        <w:rPr>
          <w:rFonts w:ascii="Calibri" w:hAnsi="Calibri"/>
          <w:sz w:val="22"/>
          <w:szCs w:val="22"/>
        </w:rPr>
      </w:pPr>
    </w:p>
    <w:p w:rsidR="000643D0" w:rsidRDefault="000643D0" w:rsidP="000643D0">
      <w:pPr>
        <w:rPr>
          <w:rFonts w:ascii="Calibri" w:hAnsi="Calibri"/>
          <w:sz w:val="22"/>
          <w:szCs w:val="22"/>
        </w:rPr>
      </w:pPr>
    </w:p>
    <w:p w:rsidR="000643D0" w:rsidRDefault="000643D0" w:rsidP="000643D0">
      <w:pPr>
        <w:rPr>
          <w:rFonts w:ascii="Calibri" w:hAnsi="Calibri"/>
          <w:sz w:val="22"/>
          <w:szCs w:val="22"/>
        </w:rPr>
      </w:pPr>
    </w:p>
    <w:p w:rsidR="000643D0" w:rsidRDefault="000643D0" w:rsidP="000643D0">
      <w:pPr>
        <w:rPr>
          <w:rFonts w:ascii="Calibri" w:hAnsi="Calibri"/>
          <w:sz w:val="22"/>
          <w:szCs w:val="22"/>
        </w:rPr>
      </w:pPr>
    </w:p>
    <w:p w:rsidR="000643D0" w:rsidRDefault="000643D0" w:rsidP="000643D0">
      <w:pPr>
        <w:rPr>
          <w:rFonts w:ascii="Calibri" w:hAnsi="Calibri"/>
          <w:sz w:val="22"/>
          <w:szCs w:val="22"/>
        </w:rPr>
      </w:pPr>
    </w:p>
    <w:p w:rsidR="000643D0" w:rsidRDefault="000643D0" w:rsidP="000643D0">
      <w:pPr>
        <w:rPr>
          <w:rFonts w:ascii="Calibri" w:hAnsi="Calibri"/>
          <w:sz w:val="22"/>
          <w:szCs w:val="22"/>
        </w:rPr>
      </w:pPr>
    </w:p>
    <w:p w:rsidR="000643D0" w:rsidRPr="00532B2E" w:rsidRDefault="000643D0" w:rsidP="000643D0">
      <w:pPr>
        <w:rPr>
          <w:rFonts w:ascii="Calibri" w:hAnsi="Calibri"/>
          <w:b/>
          <w:sz w:val="22"/>
          <w:szCs w:val="22"/>
        </w:rPr>
      </w:pPr>
      <w:r w:rsidRPr="00532B2E">
        <w:rPr>
          <w:rFonts w:ascii="Calibri" w:hAnsi="Calibri"/>
          <w:b/>
          <w:sz w:val="22"/>
          <w:szCs w:val="22"/>
        </w:rPr>
        <w:t>Załącznik:</w:t>
      </w:r>
    </w:p>
    <w:p w:rsidR="000643D0" w:rsidRDefault="000643D0" w:rsidP="000643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Formularz cenowy </w:t>
      </w:r>
      <w:r>
        <w:rPr>
          <w:rFonts w:ascii="Calibri" w:hAnsi="Calibri"/>
          <w:sz w:val="22"/>
          <w:szCs w:val="22"/>
        </w:rPr>
        <w:br w:type="page"/>
      </w:r>
    </w:p>
    <w:p w:rsidR="000643D0" w:rsidRPr="00DD5DA3" w:rsidRDefault="000643D0" w:rsidP="000643D0">
      <w:pPr>
        <w:pStyle w:val="Tekstpodstawowywcity"/>
        <w:spacing w:after="0"/>
        <w:ind w:left="0"/>
        <w:jc w:val="center"/>
        <w:rPr>
          <w:rFonts w:ascii="Calibri" w:hAnsi="Calibri"/>
          <w:b/>
          <w:sz w:val="22"/>
          <w:szCs w:val="22"/>
        </w:rPr>
      </w:pPr>
      <w:r w:rsidRPr="00DD5DA3">
        <w:rPr>
          <w:rFonts w:ascii="Calibri" w:hAnsi="Calibri"/>
          <w:b/>
          <w:sz w:val="22"/>
          <w:szCs w:val="22"/>
        </w:rPr>
        <w:lastRenderedPageBreak/>
        <w:t>Formularz cenowy</w:t>
      </w:r>
    </w:p>
    <w:p w:rsidR="000643D0" w:rsidRDefault="000643D0" w:rsidP="000643D0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– załącznik do formularza ofertowego (</w:t>
      </w:r>
      <w:r w:rsidRPr="00DD5DA3">
        <w:rPr>
          <w:rFonts w:ascii="Calibri" w:hAnsi="Calibri"/>
          <w:b/>
          <w:sz w:val="22"/>
          <w:szCs w:val="22"/>
        </w:rPr>
        <w:t>wypełnia Wykonawca</w:t>
      </w:r>
      <w:r>
        <w:rPr>
          <w:rFonts w:ascii="Calibri" w:hAnsi="Calibri"/>
          <w:sz w:val="22"/>
          <w:szCs w:val="22"/>
        </w:rPr>
        <w:t>) do zapytania ofertowego 6/2018</w:t>
      </w:r>
    </w:p>
    <w:p w:rsidR="000643D0" w:rsidRPr="00AC6DF6" w:rsidRDefault="000643D0" w:rsidP="000643D0">
      <w:pPr>
        <w:rPr>
          <w:rFonts w:ascii="Calibri" w:hAnsi="Calibri"/>
          <w:i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134"/>
        <w:gridCol w:w="992"/>
        <w:gridCol w:w="851"/>
        <w:gridCol w:w="850"/>
        <w:gridCol w:w="851"/>
        <w:gridCol w:w="1134"/>
        <w:gridCol w:w="1275"/>
      </w:tblGrid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643D0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643D0" w:rsidRPr="00AC6DF6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AC6DF6">
              <w:rPr>
                <w:rFonts w:ascii="Calibri" w:hAnsi="Calibri"/>
                <w:sz w:val="16"/>
                <w:szCs w:val="16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43D0" w:rsidRPr="00AC6DF6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AC6DF6">
              <w:rPr>
                <w:rFonts w:ascii="Calibri" w:hAnsi="Calibri"/>
                <w:sz w:val="16"/>
                <w:szCs w:val="16"/>
              </w:rPr>
              <w:t>Nazwa i skład gazu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AC6DF6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AC6DF6">
              <w:rPr>
                <w:rFonts w:ascii="Calibri" w:hAnsi="Calibri"/>
                <w:sz w:val="16"/>
                <w:szCs w:val="16"/>
              </w:rPr>
              <w:t>Pojemność butli w litrach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AC6DF6">
              <w:rPr>
                <w:rFonts w:ascii="Calibri" w:hAnsi="Calibri"/>
                <w:sz w:val="16"/>
                <w:szCs w:val="16"/>
              </w:rPr>
              <w:t>Pracownia     w Ciechanowie</w:t>
            </w:r>
          </w:p>
          <w:p w:rsidR="000643D0" w:rsidRPr="00AC6DF6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(szt.)</w:t>
            </w:r>
          </w:p>
        </w:tc>
        <w:tc>
          <w:tcPr>
            <w:tcW w:w="851" w:type="dxa"/>
            <w:vAlign w:val="center"/>
          </w:tcPr>
          <w:p w:rsidR="000643D0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AC6DF6">
              <w:rPr>
                <w:rFonts w:ascii="Calibri" w:hAnsi="Calibri"/>
                <w:sz w:val="16"/>
                <w:szCs w:val="16"/>
              </w:rPr>
              <w:t xml:space="preserve">Pracownia w </w:t>
            </w:r>
            <w:r>
              <w:rPr>
                <w:rFonts w:ascii="Calibri" w:hAnsi="Calibri"/>
                <w:sz w:val="16"/>
                <w:szCs w:val="16"/>
              </w:rPr>
              <w:t>Radomiu</w:t>
            </w:r>
          </w:p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(szt.)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AC6DF6">
              <w:rPr>
                <w:rFonts w:ascii="Calibri" w:hAnsi="Calibri"/>
                <w:sz w:val="16"/>
                <w:szCs w:val="16"/>
              </w:rPr>
              <w:t xml:space="preserve">Ilość </w:t>
            </w:r>
            <w:r>
              <w:rPr>
                <w:rFonts w:ascii="Calibri" w:hAnsi="Calibri"/>
                <w:sz w:val="16"/>
                <w:szCs w:val="16"/>
              </w:rPr>
              <w:t xml:space="preserve">butli </w:t>
            </w:r>
            <w:r w:rsidRPr="00AC6DF6">
              <w:rPr>
                <w:rFonts w:ascii="Calibri" w:hAnsi="Calibri"/>
                <w:sz w:val="16"/>
                <w:szCs w:val="16"/>
              </w:rPr>
              <w:t>(szt.)</w:t>
            </w:r>
          </w:p>
          <w:p w:rsidR="000643D0" w:rsidRPr="00AC6DF6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ogółem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643D0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AC6DF6">
              <w:rPr>
                <w:rFonts w:ascii="Calibri" w:hAnsi="Calibri"/>
                <w:sz w:val="20"/>
                <w:szCs w:val="20"/>
              </w:rPr>
              <w:t>Cena jedn. Netto</w:t>
            </w:r>
          </w:p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butli</w:t>
            </w: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643D0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821AAC">
              <w:rPr>
                <w:rFonts w:ascii="Calibri" w:hAnsi="Calibri"/>
                <w:sz w:val="20"/>
                <w:szCs w:val="20"/>
              </w:rPr>
              <w:t>Cena jedn. Brutto</w:t>
            </w:r>
          </w:p>
          <w:p w:rsidR="000643D0" w:rsidRPr="00821AAC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butli</w:t>
            </w:r>
          </w:p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821AAC">
              <w:rPr>
                <w:rFonts w:ascii="Calibri" w:hAnsi="Calibri"/>
                <w:sz w:val="20"/>
                <w:szCs w:val="20"/>
              </w:rPr>
              <w:t xml:space="preserve">[ </w:t>
            </w:r>
            <w:r w:rsidRPr="00821AAC">
              <w:rPr>
                <w:rFonts w:ascii="Calibri" w:hAnsi="Calibri"/>
                <w:i/>
                <w:sz w:val="20"/>
                <w:szCs w:val="20"/>
              </w:rPr>
              <w:t>g</w:t>
            </w:r>
            <w:r w:rsidRPr="00821AAC">
              <w:rPr>
                <w:rFonts w:ascii="Calibri" w:hAnsi="Calibri"/>
                <w:sz w:val="20"/>
                <w:szCs w:val="20"/>
              </w:rPr>
              <w:t xml:space="preserve"> + VAT]</w:t>
            </w:r>
          </w:p>
        </w:tc>
        <w:tc>
          <w:tcPr>
            <w:tcW w:w="1275" w:type="dxa"/>
          </w:tcPr>
          <w:p w:rsidR="000643D0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643D0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ogółem brutto</w:t>
            </w:r>
          </w:p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[f x h]</w:t>
            </w:r>
          </w:p>
        </w:tc>
      </w:tr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643D0" w:rsidRPr="00AC6DF6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C6DF6">
              <w:rPr>
                <w:rFonts w:ascii="Calibri" w:hAnsi="Calibri"/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43D0" w:rsidRPr="00AC6DF6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C6DF6">
              <w:rPr>
                <w:rFonts w:ascii="Calibri" w:hAnsi="Calibri"/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AC6DF6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C6DF6">
              <w:rPr>
                <w:rFonts w:ascii="Calibri" w:hAnsi="Calibri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AC6DF6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C6DF6">
              <w:rPr>
                <w:rFonts w:ascii="Calibri" w:hAnsi="Calibri"/>
                <w:b/>
                <w:i/>
                <w:sz w:val="16"/>
                <w:szCs w:val="16"/>
              </w:rPr>
              <w:t>d</w:t>
            </w:r>
          </w:p>
        </w:tc>
        <w:tc>
          <w:tcPr>
            <w:tcW w:w="851" w:type="dxa"/>
            <w:vAlign w:val="center"/>
          </w:tcPr>
          <w:p w:rsidR="000643D0" w:rsidRPr="00AC6DF6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C6DF6">
              <w:rPr>
                <w:rFonts w:ascii="Calibri" w:hAnsi="Calibri"/>
                <w:b/>
                <w:i/>
                <w:sz w:val="16"/>
                <w:szCs w:val="16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AC6DF6" w:rsidRDefault="000643D0" w:rsidP="00DD5543">
            <w:pPr>
              <w:spacing w:before="120" w:after="120"/>
              <w:ind w:left="-108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C6DF6">
              <w:rPr>
                <w:rFonts w:ascii="Calibri" w:hAnsi="Calibri"/>
                <w:b/>
                <w:i/>
                <w:sz w:val="16"/>
                <w:szCs w:val="16"/>
              </w:rPr>
              <w:t>f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C6DF6">
              <w:rPr>
                <w:rFonts w:ascii="Calibri" w:hAnsi="Calibri"/>
                <w:b/>
                <w:i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h</w:t>
            </w:r>
          </w:p>
        </w:tc>
        <w:tc>
          <w:tcPr>
            <w:tcW w:w="1275" w:type="dxa"/>
          </w:tcPr>
          <w:p w:rsidR="000643D0" w:rsidRDefault="000643D0" w:rsidP="00DD5543">
            <w:pPr>
              <w:spacing w:before="120" w:after="12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i</w:t>
            </w:r>
          </w:p>
        </w:tc>
      </w:tr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Mieszanina w powietrzu syntetycznym 5.0:</w:t>
            </w:r>
          </w:p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 xml:space="preserve">10 </w:t>
            </w:r>
            <w:proofErr w:type="spellStart"/>
            <w:r w:rsidRPr="00337A5D">
              <w:rPr>
                <w:rFonts w:asciiTheme="minorHAnsi" w:hAnsiTheme="minorHAnsi"/>
                <w:sz w:val="18"/>
                <w:szCs w:val="18"/>
              </w:rPr>
              <w:t>ppm</w:t>
            </w:r>
            <w:proofErr w:type="spellEnd"/>
            <w:r w:rsidRPr="00337A5D">
              <w:rPr>
                <w:rFonts w:asciiTheme="minorHAnsi" w:hAnsiTheme="minorHAnsi"/>
                <w:sz w:val="18"/>
                <w:szCs w:val="18"/>
              </w:rPr>
              <w:t xml:space="preserve"> NO2 </w:t>
            </w:r>
          </w:p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okresem stabilności minimum 12 miesięcy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7A5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Azot N 5.0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7A5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 xml:space="preserve">Mieszanina w azocie 5.0: </w:t>
            </w:r>
          </w:p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37A5D">
              <w:rPr>
                <w:rFonts w:asciiTheme="minorHAnsi" w:hAnsiTheme="minorHAnsi"/>
                <w:sz w:val="18"/>
                <w:szCs w:val="18"/>
                <w:lang w:val="en-US"/>
              </w:rPr>
              <w:t>100 ppm – CO,</w:t>
            </w:r>
          </w:p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37A5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100 ppm – NO, </w:t>
            </w:r>
          </w:p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37A5D">
              <w:rPr>
                <w:rFonts w:asciiTheme="minorHAnsi" w:hAnsiTheme="minorHAnsi"/>
                <w:sz w:val="18"/>
                <w:szCs w:val="18"/>
                <w:lang w:val="en-US"/>
              </w:rPr>
              <w:t>100 ppm SO2</w:t>
            </w:r>
          </w:p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okresem stabilności minimum 24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7A5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Mieszanina w azocie 5.0:</w:t>
            </w:r>
          </w:p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37A5D">
              <w:rPr>
                <w:rFonts w:asciiTheme="minorHAnsi" w:hAnsiTheme="minorHAnsi"/>
                <w:sz w:val="18"/>
                <w:szCs w:val="18"/>
                <w:lang w:val="en-US"/>
              </w:rPr>
              <w:t>2000 ppm – CO</w:t>
            </w:r>
          </w:p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37A5D">
              <w:rPr>
                <w:rFonts w:asciiTheme="minorHAnsi" w:hAnsiTheme="minorHAnsi"/>
                <w:sz w:val="18"/>
                <w:szCs w:val="18"/>
                <w:lang w:val="en-US"/>
              </w:rPr>
              <w:t>450 ppm – NO</w:t>
            </w:r>
          </w:p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37A5D">
              <w:rPr>
                <w:rFonts w:asciiTheme="minorHAnsi" w:hAnsiTheme="minorHAnsi"/>
                <w:sz w:val="18"/>
                <w:szCs w:val="18"/>
                <w:lang w:val="en-US"/>
              </w:rPr>
              <w:t>1000 ppm SO2</w:t>
            </w:r>
          </w:p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okresem stabilności minimum 24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7A5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O2 – 8,01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7A5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02 – 20,90%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7A5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CO2 – 9,95%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7A5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CO2 – 17,83%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7A5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 xml:space="preserve">NO2 /do </w:t>
            </w:r>
            <w:proofErr w:type="spellStart"/>
            <w:r w:rsidRPr="00337A5D">
              <w:rPr>
                <w:rFonts w:asciiTheme="minorHAnsi" w:hAnsiTheme="minorHAnsi"/>
                <w:sz w:val="18"/>
                <w:szCs w:val="18"/>
              </w:rPr>
              <w:t>konwentera</w:t>
            </w:r>
            <w:proofErr w:type="spellEnd"/>
            <w:r w:rsidRPr="00337A5D">
              <w:rPr>
                <w:rFonts w:asciiTheme="minorHAnsi" w:hAnsiTheme="minorHAnsi"/>
                <w:sz w:val="18"/>
                <w:szCs w:val="18"/>
              </w:rPr>
              <w:t xml:space="preserve">/ 15 mol. </w:t>
            </w:r>
            <w:proofErr w:type="spellStart"/>
            <w:r w:rsidRPr="00337A5D">
              <w:rPr>
                <w:rFonts w:asciiTheme="minorHAnsi" w:hAnsiTheme="minorHAnsi"/>
                <w:sz w:val="18"/>
                <w:szCs w:val="18"/>
              </w:rPr>
              <w:t>ppm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7A5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0643D0" w:rsidRPr="00AC6DF6" w:rsidTr="00DD5543">
        <w:trPr>
          <w:trHeight w:val="363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Powietrze syntetyczne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7A5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0643D0" w:rsidRPr="00AC6DF6" w:rsidTr="00DD5543">
        <w:trPr>
          <w:trHeight w:val="543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C3H8 w powietrzu syntetycznym 514,7 µmol/mol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7A5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643D0" w:rsidRPr="00AC6DF6" w:rsidTr="00DD5543">
        <w:trPr>
          <w:trHeight w:val="287"/>
          <w:jc w:val="center"/>
        </w:trPr>
        <w:tc>
          <w:tcPr>
            <w:tcW w:w="421" w:type="dxa"/>
            <w:shd w:val="clear" w:color="auto" w:fill="auto"/>
          </w:tcPr>
          <w:p w:rsidR="000643D0" w:rsidRPr="00337A5D" w:rsidRDefault="000643D0" w:rsidP="000643D0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43D0" w:rsidRPr="00337A5D" w:rsidRDefault="000643D0" w:rsidP="00DD5543">
            <w:pPr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Metan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7A5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D0" w:rsidRPr="00337A5D" w:rsidRDefault="000643D0" w:rsidP="00DD55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FB3BB" wp14:editId="7C1EE36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311785</wp:posOffset>
                      </wp:positionV>
                      <wp:extent cx="1495425" cy="238125"/>
                      <wp:effectExtent l="0" t="0" r="9525" b="952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3D0" w:rsidRPr="0050548D" w:rsidRDefault="000643D0" w:rsidP="000643D0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50548D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Wartość ogółem brutto: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FB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6.6pt;margin-top:24.55pt;width:117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" fillcolor="white [3201]" stroked="f" strokeweight=".5pt">
                      <v:textbox>
                        <w:txbxContent>
                          <w:p w:rsidR="000643D0" w:rsidRPr="0050548D" w:rsidRDefault="000643D0" w:rsidP="000643D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50548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Wartość ogółem brutto: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7A5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0643D0" w:rsidRPr="00AC6DF6" w:rsidRDefault="000643D0" w:rsidP="00DD554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643D0" w:rsidTr="00DD55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8"/>
          <w:wBefore w:w="8359" w:type="dxa"/>
          <w:trHeight w:val="480"/>
          <w:jc w:val="center"/>
        </w:trPr>
        <w:tc>
          <w:tcPr>
            <w:tcW w:w="1275" w:type="dxa"/>
          </w:tcPr>
          <w:p w:rsidR="000643D0" w:rsidRPr="00AC6DF6" w:rsidRDefault="000643D0" w:rsidP="00DD5543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0643D0" w:rsidRDefault="000643D0" w:rsidP="00DD5543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0643D0" w:rsidRDefault="000643D0" w:rsidP="000643D0">
      <w:pPr>
        <w:pStyle w:val="Tekstpodstawowywcity"/>
        <w:spacing w:after="0"/>
        <w:ind w:left="0"/>
        <w:rPr>
          <w:rFonts w:asciiTheme="minorHAnsi" w:hAnsiTheme="minorHAnsi"/>
          <w:sz w:val="22"/>
          <w:szCs w:val="22"/>
        </w:rPr>
      </w:pPr>
    </w:p>
    <w:p w:rsidR="000643D0" w:rsidRDefault="000643D0" w:rsidP="000643D0">
      <w:pPr>
        <w:pStyle w:val="Tekstpodstawowywcity"/>
        <w:spacing w:after="0"/>
        <w:ind w:left="0"/>
        <w:rPr>
          <w:rFonts w:asciiTheme="minorHAnsi" w:hAnsiTheme="minorHAnsi"/>
          <w:sz w:val="22"/>
          <w:szCs w:val="22"/>
        </w:rPr>
      </w:pPr>
    </w:p>
    <w:p w:rsidR="000643D0" w:rsidRPr="00020C03" w:rsidRDefault="000643D0" w:rsidP="000643D0">
      <w:pPr>
        <w:pStyle w:val="Tekstpodstawowywcity"/>
        <w:spacing w:after="0"/>
        <w:ind w:left="0"/>
        <w:rPr>
          <w:rFonts w:asciiTheme="minorHAnsi" w:hAnsiTheme="minorHAnsi"/>
          <w:sz w:val="22"/>
          <w:szCs w:val="22"/>
        </w:rPr>
      </w:pPr>
      <w:r w:rsidRPr="00020C03">
        <w:rPr>
          <w:rFonts w:asciiTheme="minorHAnsi" w:hAnsiTheme="minorHAnsi"/>
          <w:sz w:val="22"/>
          <w:szCs w:val="22"/>
        </w:rPr>
        <w:t>Mieszaniny posiada</w:t>
      </w:r>
      <w:r>
        <w:rPr>
          <w:rFonts w:asciiTheme="minorHAnsi" w:hAnsiTheme="minorHAnsi"/>
          <w:sz w:val="22"/>
          <w:szCs w:val="22"/>
        </w:rPr>
        <w:t>ją</w:t>
      </w:r>
      <w:r w:rsidRPr="00020C03">
        <w:rPr>
          <w:rFonts w:asciiTheme="minorHAnsi" w:hAnsiTheme="minorHAnsi"/>
          <w:sz w:val="22"/>
          <w:szCs w:val="22"/>
        </w:rPr>
        <w:t xml:space="preserve"> certyfikat jakości zgodny z normą PN-EN ISO/IEC 17025:2005+ Ap1:2017</w:t>
      </w:r>
    </w:p>
    <w:p w:rsidR="000643D0" w:rsidRDefault="000643D0" w:rsidP="000643D0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0643D0" w:rsidRDefault="000643D0" w:rsidP="000643D0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0643D0" w:rsidRDefault="000643D0" w:rsidP="000643D0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0643D0" w:rsidRPr="00CF6CA9" w:rsidRDefault="000643D0" w:rsidP="000643D0">
      <w:pPr>
        <w:pStyle w:val="Akapitzlist2"/>
        <w:spacing w:line="276" w:lineRule="auto"/>
        <w:ind w:left="3548" w:firstLine="4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Pr="00CF6CA9">
        <w:rPr>
          <w:rFonts w:ascii="Calibri" w:hAnsi="Calibri"/>
          <w:sz w:val="20"/>
          <w:szCs w:val="20"/>
        </w:rPr>
        <w:t>_________________________________________________</w:t>
      </w:r>
    </w:p>
    <w:p w:rsidR="000643D0" w:rsidRDefault="000643D0" w:rsidP="000643D0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0643D0" w:rsidRPr="00020C03" w:rsidRDefault="000643D0" w:rsidP="000643D0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033369"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232B38"/>
    <w:multiLevelType w:val="hybridMultilevel"/>
    <w:tmpl w:val="1C206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D0"/>
    <w:rsid w:val="000643D0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233DB-12D9-444F-BEAE-96495490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43D0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643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643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4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643D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06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2018-01-24T12:15:00Z</dcterms:created>
  <dcterms:modified xsi:type="dcterms:W3CDTF">2018-01-24T12:15:00Z</dcterms:modified>
</cp:coreProperties>
</file>