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66" w:rsidRPr="00AA3860" w:rsidRDefault="00711466" w:rsidP="00711466">
      <w:pPr>
        <w:ind w:left="4956"/>
        <w:rPr>
          <w:rFonts w:ascii="Calibri" w:hAnsi="Calibri"/>
        </w:rPr>
      </w:pPr>
      <w:r>
        <w:rPr>
          <w:rFonts w:ascii="Calibri" w:hAnsi="Calibri"/>
        </w:rPr>
        <w:t>Załącznik nr 1 do Zapytania nr 1 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711466" w:rsidRPr="00AA3860" w:rsidTr="009360D0">
        <w:tc>
          <w:tcPr>
            <w:tcW w:w="5353" w:type="dxa"/>
            <w:gridSpan w:val="3"/>
          </w:tcPr>
          <w:p w:rsidR="00711466" w:rsidRDefault="00711466" w:rsidP="009360D0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</w:rPr>
              <w:br w:type="page"/>
            </w:r>
          </w:p>
          <w:p w:rsidR="00711466" w:rsidRPr="00AA3860" w:rsidRDefault="00711466" w:rsidP="009360D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AA3860">
              <w:rPr>
                <w:rFonts w:ascii="Calibri" w:hAnsi="Calibri"/>
                <w:sz w:val="20"/>
                <w:szCs w:val="20"/>
              </w:rPr>
              <w:t>:</w:t>
            </w:r>
          </w:p>
          <w:p w:rsidR="00711466" w:rsidRPr="00AA3860" w:rsidRDefault="00711466" w:rsidP="009360D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711466" w:rsidRPr="00AA3860" w:rsidRDefault="00711466" w:rsidP="009360D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A3860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AA3860">
              <w:rPr>
                <w:rFonts w:ascii="Calibri" w:hAnsi="Calibri"/>
                <w:sz w:val="20"/>
                <w:szCs w:val="20"/>
              </w:rPr>
              <w:t>-</w:t>
            </w: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711466" w:rsidRPr="00AA3860" w:rsidRDefault="00711466" w:rsidP="009360D0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711466" w:rsidRPr="00AA3860" w:rsidRDefault="00711466" w:rsidP="009360D0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711466" w:rsidRPr="00AA3860" w:rsidRDefault="00711466" w:rsidP="009360D0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711466" w:rsidRPr="00AA3860" w:rsidTr="009360D0">
        <w:trPr>
          <w:trHeight w:val="155"/>
        </w:trPr>
        <w:tc>
          <w:tcPr>
            <w:tcW w:w="5353" w:type="dxa"/>
            <w:gridSpan w:val="3"/>
          </w:tcPr>
          <w:p w:rsidR="00711466" w:rsidRPr="00AA3860" w:rsidRDefault="00711466" w:rsidP="009360D0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711466" w:rsidRPr="00AA3860" w:rsidRDefault="00711466" w:rsidP="009360D0">
            <w:pPr>
              <w:rPr>
                <w:rFonts w:ascii="Calibri" w:hAnsi="Calibri"/>
              </w:rPr>
            </w:pPr>
          </w:p>
        </w:tc>
      </w:tr>
      <w:tr w:rsidR="00711466" w:rsidRPr="00AA3860" w:rsidTr="009360D0">
        <w:trPr>
          <w:trHeight w:val="340"/>
        </w:trPr>
        <w:tc>
          <w:tcPr>
            <w:tcW w:w="2676" w:type="dxa"/>
          </w:tcPr>
          <w:p w:rsidR="00711466" w:rsidRPr="00AA3860" w:rsidRDefault="00711466" w:rsidP="009360D0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711466" w:rsidRPr="00AA3860" w:rsidRDefault="00711466" w:rsidP="009360D0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711466" w:rsidRPr="00AA3860" w:rsidRDefault="00711466" w:rsidP="009360D0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711466" w:rsidRPr="00AA3860" w:rsidRDefault="00711466" w:rsidP="009360D0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711466" w:rsidRPr="00AA3860" w:rsidRDefault="00711466" w:rsidP="009360D0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711466" w:rsidRPr="00AA3860" w:rsidRDefault="00711466" w:rsidP="009360D0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711466" w:rsidRPr="00AA3860" w:rsidTr="009360D0">
        <w:tc>
          <w:tcPr>
            <w:tcW w:w="2676" w:type="dxa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11466" w:rsidRPr="00AA3860" w:rsidRDefault="00711466" w:rsidP="009360D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11466" w:rsidRPr="00AA3860" w:rsidRDefault="00711466" w:rsidP="009360D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11466" w:rsidRPr="00AA3860" w:rsidRDefault="00711466" w:rsidP="009360D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711466" w:rsidRPr="00AA3860" w:rsidRDefault="00711466" w:rsidP="009360D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711466" w:rsidRPr="00AA3860" w:rsidRDefault="00711466" w:rsidP="009360D0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711466" w:rsidRPr="00AA3860" w:rsidRDefault="00711466" w:rsidP="009360D0">
            <w:pPr>
              <w:rPr>
                <w:rFonts w:ascii="Calibri" w:hAnsi="Calibri"/>
              </w:rPr>
            </w:pPr>
          </w:p>
        </w:tc>
      </w:tr>
    </w:tbl>
    <w:p w:rsidR="00711466" w:rsidRPr="00AA3860" w:rsidRDefault="00711466" w:rsidP="00711466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A3860">
        <w:rPr>
          <w:rFonts w:ascii="Calibri" w:hAnsi="Calibri"/>
          <w:b/>
          <w:spacing w:val="20"/>
          <w:szCs w:val="28"/>
        </w:rPr>
        <w:t>FORMULAR</w:t>
      </w:r>
      <w:r>
        <w:rPr>
          <w:rFonts w:ascii="Calibri" w:hAnsi="Calibri"/>
          <w:b/>
          <w:spacing w:val="20"/>
          <w:szCs w:val="28"/>
        </w:rPr>
        <w:t>Z DO ZAPYTANIA OFERTOWEGO nr 1</w:t>
      </w:r>
      <w:r w:rsidRPr="00AA3860">
        <w:rPr>
          <w:rFonts w:ascii="Calibri" w:hAnsi="Calibri"/>
          <w:b/>
          <w:spacing w:val="20"/>
          <w:szCs w:val="28"/>
        </w:rPr>
        <w:t>/20</w:t>
      </w:r>
      <w:r>
        <w:rPr>
          <w:rFonts w:ascii="Calibri" w:hAnsi="Calibri"/>
          <w:b/>
          <w:spacing w:val="20"/>
          <w:szCs w:val="28"/>
        </w:rPr>
        <w:t>21</w:t>
      </w:r>
    </w:p>
    <w:p w:rsidR="00711466" w:rsidRDefault="00711466" w:rsidP="0071146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Oferuj</w:t>
      </w:r>
      <w:r>
        <w:rPr>
          <w:rFonts w:ascii="Calibri" w:hAnsi="Calibri"/>
          <w:sz w:val="20"/>
          <w:szCs w:val="20"/>
        </w:rPr>
        <w:t>emy wykonanie usługi</w:t>
      </w:r>
      <w:r w:rsidRPr="00AA3860">
        <w:rPr>
          <w:rFonts w:ascii="Calibri" w:hAnsi="Calibri"/>
          <w:sz w:val="20"/>
          <w:szCs w:val="20"/>
        </w:rPr>
        <w:t xml:space="preserve">, </w:t>
      </w:r>
      <w:r w:rsidRPr="00AA3860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AA3860">
        <w:rPr>
          <w:rFonts w:ascii="Calibri" w:hAnsi="Calibri" w:cs="Arial"/>
          <w:b/>
          <w:sz w:val="20"/>
          <w:szCs w:val="20"/>
        </w:rPr>
        <w:t xml:space="preserve">wynagrodzeniem: </w:t>
      </w:r>
      <w:r w:rsidRPr="00AA3860">
        <w:rPr>
          <w:rFonts w:ascii="Calibri" w:hAnsi="Calibri" w:cs="Arial"/>
          <w:sz w:val="20"/>
          <w:szCs w:val="20"/>
        </w:rPr>
        <w:t>………………………..</w:t>
      </w:r>
      <w:r w:rsidRPr="00AA3860">
        <w:rPr>
          <w:rFonts w:ascii="Calibri" w:hAnsi="Calibri" w:cs="Arial"/>
          <w:b/>
          <w:sz w:val="20"/>
          <w:szCs w:val="20"/>
        </w:rPr>
        <w:t xml:space="preserve">zł netto </w:t>
      </w:r>
    </w:p>
    <w:p w:rsidR="00711466" w:rsidRDefault="00711466" w:rsidP="0071146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słownie zł: ………………………………………………………………………………………………………………………………………………….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 xml:space="preserve">……) plus ……….. % podatku VAT w kwocie …………………………… zł </w:t>
      </w:r>
    </w:p>
    <w:p w:rsidR="00711466" w:rsidRDefault="00711466" w:rsidP="0071146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(słownie zł: 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 xml:space="preserve">……………), co daje </w:t>
      </w:r>
      <w:r w:rsidRPr="00AA3860">
        <w:rPr>
          <w:rFonts w:ascii="Calibri" w:hAnsi="Calibri" w:cs="Arial"/>
          <w:b/>
          <w:sz w:val="20"/>
          <w:szCs w:val="20"/>
        </w:rPr>
        <w:t>kwotę brutto</w:t>
      </w:r>
      <w:r w:rsidRPr="00AA3860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AA3860">
        <w:rPr>
          <w:rFonts w:ascii="Calibri" w:hAnsi="Calibri" w:cs="Arial"/>
          <w:b/>
          <w:sz w:val="20"/>
          <w:szCs w:val="20"/>
        </w:rPr>
        <w:t>zł</w:t>
      </w:r>
    </w:p>
    <w:p w:rsidR="00711466" w:rsidRPr="00AA3860" w:rsidRDefault="00711466" w:rsidP="0071146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(słownie zł: 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</w:t>
      </w:r>
      <w:r w:rsidRPr="00AA3860">
        <w:rPr>
          <w:rFonts w:ascii="Calibri" w:hAnsi="Calibri" w:cs="Arial"/>
          <w:sz w:val="20"/>
          <w:szCs w:val="20"/>
        </w:rPr>
        <w:t>…………………….…….).</w:t>
      </w:r>
    </w:p>
    <w:p w:rsidR="00711466" w:rsidRPr="00AA3860" w:rsidRDefault="00711466" w:rsidP="00711466">
      <w:pPr>
        <w:spacing w:before="80" w:after="80" w:line="360" w:lineRule="auto"/>
        <w:jc w:val="both"/>
        <w:rPr>
          <w:rFonts w:ascii="Calibri" w:hAnsi="Calibri"/>
          <w:b/>
          <w:sz w:val="20"/>
          <w:szCs w:val="20"/>
        </w:rPr>
      </w:pPr>
      <w:r w:rsidRPr="00AA3860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711466" w:rsidRPr="00AA3860" w:rsidRDefault="00711466" w:rsidP="00711466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AA3860">
        <w:rPr>
          <w:rFonts w:ascii="Calibri" w:hAnsi="Calibri" w:cs="Arial"/>
          <w:b/>
          <w:sz w:val="20"/>
        </w:rPr>
        <w:t>Ponadto*:</w:t>
      </w:r>
    </w:p>
    <w:p w:rsidR="00711466" w:rsidRPr="00AA3860" w:rsidRDefault="00711466" w:rsidP="00711466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z w:val="20"/>
          <w:szCs w:val="20"/>
        </w:rPr>
        <w:t>3</w:t>
      </w:r>
      <w:r w:rsidRPr="00AA3860">
        <w:rPr>
          <w:rFonts w:ascii="Calibri" w:hAnsi="Calibri"/>
          <w:sz w:val="20"/>
          <w:szCs w:val="20"/>
        </w:rPr>
        <w:t xml:space="preserve">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711466" w:rsidRPr="00AA3860" w:rsidTr="009360D0">
        <w:trPr>
          <w:trHeight w:val="714"/>
          <w:jc w:val="center"/>
        </w:trPr>
        <w:tc>
          <w:tcPr>
            <w:tcW w:w="456" w:type="dxa"/>
            <w:vAlign w:val="center"/>
          </w:tcPr>
          <w:p w:rsidR="00711466" w:rsidRPr="00AA3860" w:rsidRDefault="00711466" w:rsidP="009360D0">
            <w:pPr>
              <w:ind w:left="-108" w:right="-13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793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Odbiorca</w:t>
            </w:r>
          </w:p>
          <w:p w:rsidR="00711466" w:rsidRPr="00AA3860" w:rsidRDefault="00711466" w:rsidP="00936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Data wykonywania</w:t>
            </w:r>
          </w:p>
          <w:p w:rsidR="00711466" w:rsidRPr="00AA3860" w:rsidRDefault="00711466" w:rsidP="00936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711466" w:rsidRPr="00AA3860" w:rsidTr="009360D0">
        <w:trPr>
          <w:trHeight w:val="323"/>
          <w:jc w:val="center"/>
        </w:trPr>
        <w:tc>
          <w:tcPr>
            <w:tcW w:w="456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11466" w:rsidRPr="00AA3860" w:rsidTr="009360D0">
        <w:trPr>
          <w:trHeight w:val="383"/>
          <w:jc w:val="center"/>
        </w:trPr>
        <w:tc>
          <w:tcPr>
            <w:tcW w:w="456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711466" w:rsidRPr="00AA3860" w:rsidRDefault="00711466" w:rsidP="009360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11466" w:rsidRPr="00AA3860" w:rsidRDefault="00711466" w:rsidP="009360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11466" w:rsidRPr="00AA3860" w:rsidRDefault="00711466" w:rsidP="009360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11466" w:rsidRPr="00AA3860" w:rsidRDefault="00711466" w:rsidP="0071146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posiadamy następujące uprawnienia do wykonania </w:t>
      </w:r>
      <w:r>
        <w:rPr>
          <w:rFonts w:ascii="Calibri" w:hAnsi="Calibri"/>
          <w:sz w:val="20"/>
          <w:szCs w:val="20"/>
        </w:rPr>
        <w:t>zamówienia:</w:t>
      </w:r>
      <w:r w:rsidRPr="00AA3860">
        <w:rPr>
          <w:rFonts w:ascii="Calibri" w:hAnsi="Calibri"/>
          <w:sz w:val="20"/>
          <w:szCs w:val="20"/>
        </w:rPr>
        <w:t xml:space="preserve"> ………………………………………….……</w:t>
      </w:r>
      <w:r>
        <w:rPr>
          <w:rFonts w:ascii="Calibri" w:hAnsi="Calibri"/>
          <w:sz w:val="20"/>
          <w:szCs w:val="20"/>
        </w:rPr>
        <w:t>…………………………….</w:t>
      </w:r>
      <w:r w:rsidRPr="00AA3860">
        <w:rPr>
          <w:rFonts w:ascii="Calibri" w:hAnsi="Calibri"/>
          <w:sz w:val="20"/>
          <w:szCs w:val="20"/>
        </w:rPr>
        <w:t xml:space="preserve"> ……………………………………………………………………..……….……..:</w:t>
      </w:r>
    </w:p>
    <w:p w:rsidR="00711466" w:rsidRPr="00AA3860" w:rsidRDefault="00711466" w:rsidP="00711466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AA38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711466" w:rsidRPr="00AA3860" w:rsidRDefault="00711466" w:rsidP="0071146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</w:t>
      </w:r>
      <w:r>
        <w:rPr>
          <w:rFonts w:ascii="Calibri" w:hAnsi="Calibri"/>
          <w:sz w:val="20"/>
          <w:szCs w:val="20"/>
        </w:rPr>
        <w:t>czamy, że posiadamy potencjał techniczny do wykonania zamówienia.</w:t>
      </w:r>
    </w:p>
    <w:p w:rsidR="00711466" w:rsidRPr="00AA3860" w:rsidRDefault="00711466" w:rsidP="0071146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Oświadczamy, ze dysponujemy osobami z</w:t>
      </w:r>
      <w:r>
        <w:rPr>
          <w:rFonts w:ascii="Calibri" w:hAnsi="Calibri"/>
          <w:sz w:val="20"/>
          <w:szCs w:val="20"/>
        </w:rPr>
        <w:t>dolnymi do wykonania zamówienia.</w:t>
      </w:r>
      <w:r w:rsidRPr="00AA3860">
        <w:rPr>
          <w:rFonts w:ascii="Calibri" w:hAnsi="Calibri"/>
          <w:sz w:val="20"/>
          <w:szCs w:val="20"/>
        </w:rPr>
        <w:t xml:space="preserve"> </w:t>
      </w:r>
    </w:p>
    <w:p w:rsidR="00711466" w:rsidRPr="00AA3860" w:rsidRDefault="00711466" w:rsidP="0071146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8E6E51">
        <w:rPr>
          <w:rFonts w:ascii="Calibri" w:hAnsi="Calibri"/>
          <w:sz w:val="20"/>
          <w:szCs w:val="20"/>
          <w:vertAlign w:val="superscript"/>
        </w:rPr>
        <w:t>1</w:t>
      </w:r>
      <w:r w:rsidRPr="00AA3860">
        <w:rPr>
          <w:rFonts w:ascii="Calibri" w:hAnsi="Calibri"/>
          <w:sz w:val="20"/>
          <w:szCs w:val="20"/>
        </w:rPr>
        <w:t>) wobec osób fizycznych, od których dane osobowe bezpośrednio lub pośrednio pozyskałem w celu wzięcia udziału w</w:t>
      </w:r>
      <w:r>
        <w:rPr>
          <w:rFonts w:ascii="Calibri" w:hAnsi="Calibri"/>
          <w:sz w:val="20"/>
          <w:szCs w:val="20"/>
        </w:rPr>
        <w:t> niniejszym rozpoznaniu rynku.*</w:t>
      </w:r>
    </w:p>
    <w:p w:rsidR="00711466" w:rsidRPr="00AA3860" w:rsidRDefault="00711466" w:rsidP="00711466">
      <w:pPr>
        <w:spacing w:after="2"/>
        <w:ind w:left="4820" w:right="-1"/>
        <w:rPr>
          <w:sz w:val="20"/>
          <w:szCs w:val="20"/>
        </w:rPr>
      </w:pPr>
      <w:r w:rsidRPr="00AA3860">
        <w:rPr>
          <w:sz w:val="20"/>
          <w:szCs w:val="20"/>
        </w:rPr>
        <w:t xml:space="preserve">__________________________________________ </w:t>
      </w:r>
    </w:p>
    <w:p w:rsidR="00711466" w:rsidRPr="00AA3860" w:rsidRDefault="00711466" w:rsidP="00711466">
      <w:pPr>
        <w:spacing w:after="16"/>
        <w:ind w:left="4820"/>
        <w:jc w:val="both"/>
        <w:rPr>
          <w:rFonts w:asciiTheme="minorHAnsi" w:hAnsiTheme="minorHAnsi" w:cs="Arial"/>
          <w:sz w:val="20"/>
          <w:szCs w:val="20"/>
        </w:rPr>
      </w:pPr>
      <w:r w:rsidRPr="00AA3860">
        <w:rPr>
          <w:sz w:val="20"/>
          <w:szCs w:val="20"/>
        </w:rPr>
        <w:t>(Podpis i pieczątka upoważnionego przedstawiciela wykonawcy)</w:t>
      </w:r>
    </w:p>
    <w:p w:rsidR="00711466" w:rsidRPr="00AA3860" w:rsidRDefault="00711466" w:rsidP="00711466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711466" w:rsidRPr="00AA3860" w:rsidRDefault="00711466" w:rsidP="00711466">
      <w:pPr>
        <w:tabs>
          <w:tab w:val="left" w:pos="284"/>
        </w:tabs>
        <w:spacing w:after="60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AA3860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AA3860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711466" w:rsidRPr="00AA3860" w:rsidRDefault="00711466" w:rsidP="00711466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</w:p>
    <w:p w:rsidR="00711466" w:rsidRPr="00AA3860" w:rsidRDefault="00711466" w:rsidP="00711466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AA3860"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</w:t>
      </w:r>
      <w:r>
        <w:rPr>
          <w:rFonts w:asciiTheme="minorHAnsi" w:eastAsiaTheme="minorHAnsi" w:hAnsiTheme="minorHAnsi" w:cs="Arial"/>
          <w:i/>
          <w:sz w:val="18"/>
          <w:szCs w:val="18"/>
        </w:rPr>
        <w:t xml:space="preserve">zących lub zachodzi wyłączenie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stosowania obowiązku informacyjnego, stosownie do art. 13 ust. 4 lub art. 14 ust. 5 RODO treści ośw</w:t>
      </w:r>
      <w:r>
        <w:rPr>
          <w:rFonts w:asciiTheme="minorHAnsi" w:eastAsiaTheme="minorHAnsi" w:hAnsiTheme="minorHAnsi" w:cs="Arial"/>
          <w:i/>
          <w:sz w:val="18"/>
          <w:szCs w:val="18"/>
        </w:rPr>
        <w:t xml:space="preserve">iadczenia wykonawca nie składa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(należy wykreślić).</w:t>
      </w:r>
    </w:p>
    <w:p w:rsidR="00711466" w:rsidRDefault="00711466" w:rsidP="00711466">
      <w:pPr>
        <w:ind w:left="4956"/>
        <w:rPr>
          <w:rFonts w:asciiTheme="minorHAnsi" w:eastAsia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</w:rPr>
        <w:t xml:space="preserve">          </w:t>
      </w:r>
    </w:p>
    <w:p w:rsidR="00711466" w:rsidRDefault="00711466" w:rsidP="00711466">
      <w:pPr>
        <w:rPr>
          <w:rFonts w:asciiTheme="minorHAnsi" w:eastAsiaTheme="minorHAnsi" w:hAnsiTheme="minorHAnsi" w:cs="Arial"/>
          <w:sz w:val="22"/>
          <w:szCs w:val="22"/>
        </w:rPr>
      </w:pPr>
    </w:p>
    <w:p w:rsidR="00711466" w:rsidRPr="008D6930" w:rsidRDefault="00711466" w:rsidP="00711466">
      <w:pPr>
        <w:ind w:left="3540" w:firstLine="708"/>
        <w:rPr>
          <w:b/>
          <w:sz w:val="20"/>
          <w:szCs w:val="20"/>
        </w:rPr>
      </w:pPr>
      <w:r>
        <w:rPr>
          <w:sz w:val="20"/>
          <w:szCs w:val="20"/>
        </w:rPr>
        <w:t>Załącznik nr 2</w:t>
      </w:r>
      <w:r w:rsidRPr="008D6930">
        <w:rPr>
          <w:sz w:val="20"/>
          <w:szCs w:val="20"/>
        </w:rPr>
        <w:t xml:space="preserve"> do zapytania ofertowego nr</w:t>
      </w:r>
      <w:r>
        <w:rPr>
          <w:sz w:val="20"/>
          <w:szCs w:val="20"/>
        </w:rPr>
        <w:t xml:space="preserve"> 1</w:t>
      </w:r>
      <w:r w:rsidRPr="008D6930">
        <w:rPr>
          <w:sz w:val="20"/>
          <w:szCs w:val="20"/>
        </w:rPr>
        <w:t>/</w:t>
      </w:r>
      <w:r>
        <w:rPr>
          <w:sz w:val="20"/>
          <w:szCs w:val="20"/>
        </w:rPr>
        <w:t>2021</w:t>
      </w:r>
    </w:p>
    <w:p w:rsidR="00711466" w:rsidRPr="008D6930" w:rsidRDefault="00711466" w:rsidP="00711466">
      <w:pPr>
        <w:rPr>
          <w:b/>
          <w:sz w:val="20"/>
          <w:szCs w:val="20"/>
        </w:rPr>
      </w:pPr>
    </w:p>
    <w:p w:rsidR="00711466" w:rsidRPr="008D6930" w:rsidRDefault="00711466" w:rsidP="00711466">
      <w:pPr>
        <w:rPr>
          <w:b/>
          <w:sz w:val="20"/>
          <w:szCs w:val="20"/>
        </w:rPr>
      </w:pPr>
      <w:bookmarkStart w:id="0" w:name="_GoBack"/>
      <w:bookmarkEnd w:id="0"/>
    </w:p>
    <w:p w:rsidR="00711466" w:rsidRPr="008D6930" w:rsidRDefault="00711466" w:rsidP="00711466">
      <w:pPr>
        <w:ind w:firstLine="426"/>
        <w:jc w:val="center"/>
        <w:rPr>
          <w:b/>
          <w:bCs/>
        </w:rPr>
      </w:pPr>
      <w:r w:rsidRPr="008D6930">
        <w:rPr>
          <w:bCs/>
        </w:rPr>
        <w:t>INFORMACJA DOTYCZĄCA OCHRONY DANYCH OSOBOWYCH</w:t>
      </w:r>
    </w:p>
    <w:p w:rsidR="00711466" w:rsidRPr="008D6930" w:rsidRDefault="00711466" w:rsidP="00711466">
      <w:pPr>
        <w:ind w:firstLine="426"/>
        <w:jc w:val="both"/>
      </w:pPr>
    </w:p>
    <w:p w:rsidR="00711466" w:rsidRPr="008D6930" w:rsidRDefault="00711466" w:rsidP="00711466">
      <w:pPr>
        <w:ind w:firstLine="426"/>
        <w:jc w:val="both"/>
        <w:rPr>
          <w:sz w:val="20"/>
          <w:szCs w:val="20"/>
        </w:rPr>
      </w:pPr>
      <w:r w:rsidRPr="008D6930">
        <w:rPr>
          <w:sz w:val="20"/>
          <w:szCs w:val="20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711466" w:rsidRPr="008D6930" w:rsidRDefault="00711466" w:rsidP="00711466">
      <w:pPr>
        <w:pStyle w:val="Akapitzlist"/>
        <w:numPr>
          <w:ilvl w:val="0"/>
          <w:numId w:val="2"/>
        </w:numPr>
        <w:spacing w:after="40"/>
        <w:ind w:left="284" w:hanging="284"/>
        <w:contextualSpacing w:val="0"/>
        <w:jc w:val="both"/>
        <w:rPr>
          <w:i/>
          <w:sz w:val="20"/>
          <w:szCs w:val="20"/>
        </w:rPr>
      </w:pPr>
      <w:r w:rsidRPr="008D6930">
        <w:rPr>
          <w:sz w:val="20"/>
          <w:szCs w:val="20"/>
        </w:rPr>
        <w:t xml:space="preserve">administratorem danych osobowych </w:t>
      </w:r>
      <w:r>
        <w:rPr>
          <w:sz w:val="20"/>
          <w:szCs w:val="20"/>
        </w:rPr>
        <w:t xml:space="preserve">przekazanych Zamawiającemu w ramach niniejszego postępowania </w:t>
      </w:r>
      <w:r w:rsidRPr="008D6930">
        <w:rPr>
          <w:sz w:val="20"/>
          <w:szCs w:val="20"/>
        </w:rPr>
        <w:t xml:space="preserve">jest Mazowiecki Wojewódzki Inspektor Ochrony Środowiska (00-716 Warszawa, ul. </w:t>
      </w:r>
      <w:proofErr w:type="spellStart"/>
      <w:r w:rsidRPr="008D6930">
        <w:rPr>
          <w:sz w:val="20"/>
          <w:szCs w:val="20"/>
        </w:rPr>
        <w:t>Bartycka</w:t>
      </w:r>
      <w:proofErr w:type="spellEnd"/>
      <w:r w:rsidRPr="008D6930">
        <w:rPr>
          <w:sz w:val="20"/>
          <w:szCs w:val="20"/>
        </w:rPr>
        <w:t xml:space="preserve"> 110A). Wszelkich dodatkowych informacji możecie Państwo zasięgnąć u Inspektora Ochrony Danych pod adresem </w:t>
      </w:r>
      <w:hyperlink r:id="rId7" w:history="1">
        <w:r w:rsidRPr="008D6930">
          <w:rPr>
            <w:rStyle w:val="Hipercze"/>
            <w:sz w:val="20"/>
            <w:szCs w:val="20"/>
          </w:rPr>
          <w:t>iod@wios.warszawa.pl</w:t>
        </w:r>
      </w:hyperlink>
      <w:r w:rsidRPr="008D6930">
        <w:rPr>
          <w:sz w:val="20"/>
          <w:szCs w:val="20"/>
        </w:rPr>
        <w:t>, poprzez elektroniczną skrzynkę podawczą (e-</w:t>
      </w:r>
      <w:proofErr w:type="spellStart"/>
      <w:r w:rsidRPr="008D6930">
        <w:rPr>
          <w:sz w:val="20"/>
          <w:szCs w:val="20"/>
        </w:rPr>
        <w:t>puap</w:t>
      </w:r>
      <w:proofErr w:type="spellEnd"/>
      <w:r w:rsidRPr="008D6930">
        <w:rPr>
          <w:sz w:val="20"/>
          <w:szCs w:val="20"/>
        </w:rPr>
        <w:t>) lub listownie na podany wyżej adres siedziby;</w:t>
      </w:r>
    </w:p>
    <w:p w:rsidR="00711466" w:rsidRPr="008D6930" w:rsidRDefault="00711466" w:rsidP="00711466">
      <w:pPr>
        <w:pStyle w:val="Akapitzlist"/>
        <w:numPr>
          <w:ilvl w:val="0"/>
          <w:numId w:val="2"/>
        </w:numPr>
        <w:spacing w:after="40"/>
        <w:ind w:left="284"/>
        <w:contextualSpacing w:val="0"/>
        <w:jc w:val="both"/>
        <w:rPr>
          <w:sz w:val="20"/>
          <w:szCs w:val="20"/>
        </w:rPr>
      </w:pPr>
      <w:r w:rsidRPr="008D6930">
        <w:rPr>
          <w:sz w:val="20"/>
          <w:szCs w:val="20"/>
        </w:rPr>
        <w:t>dane osobowe przetwarzane będą na podstawie art. 6 ust. 1 lit. c</w:t>
      </w:r>
      <w:r w:rsidRPr="008D6930">
        <w:rPr>
          <w:i/>
          <w:sz w:val="20"/>
          <w:szCs w:val="20"/>
        </w:rPr>
        <w:t xml:space="preserve"> </w:t>
      </w:r>
      <w:r w:rsidRPr="008D6930">
        <w:rPr>
          <w:sz w:val="20"/>
          <w:szCs w:val="20"/>
        </w:rPr>
        <w:t>RODO – przepisu prawa w postaci Ustawy z dnia 27 sierpnia 2009 r. o finansach publicznych</w:t>
      </w:r>
      <w:r w:rsidRPr="008D6930">
        <w:rPr>
          <w:b/>
          <w:sz w:val="20"/>
          <w:szCs w:val="20"/>
        </w:rPr>
        <w:t xml:space="preserve"> </w:t>
      </w:r>
      <w:r w:rsidRPr="008D6930">
        <w:rPr>
          <w:sz w:val="20"/>
          <w:szCs w:val="20"/>
        </w:rPr>
        <w:t>w celu związanym z zapytaniem ofertowym w związku z  koniecznością przestrzegania zasady wynikającej z przepisów ustawy o finansach publicznych, tj. w celu dokonywania wydatków w sposób celowy i oszczędny z zachowaniem uzyskiwania najlepszych efektów z danych nakładów ;</w:t>
      </w:r>
    </w:p>
    <w:p w:rsidR="00711466" w:rsidRPr="008D6930" w:rsidRDefault="00711466" w:rsidP="00711466">
      <w:pPr>
        <w:pStyle w:val="Akapitzlist"/>
        <w:numPr>
          <w:ilvl w:val="0"/>
          <w:numId w:val="2"/>
        </w:numPr>
        <w:spacing w:after="40"/>
        <w:ind w:left="284" w:hanging="284"/>
        <w:contextualSpacing w:val="0"/>
        <w:jc w:val="both"/>
        <w:rPr>
          <w:sz w:val="20"/>
          <w:szCs w:val="20"/>
        </w:rPr>
      </w:pPr>
      <w:r w:rsidRPr="008D6930">
        <w:rPr>
          <w:sz w:val="20"/>
          <w:szCs w:val="20"/>
        </w:rPr>
        <w:t xml:space="preserve">odbiorcami danych osobowych będą osoby lub podmioty, którym udostępniona zostanie dokumentacja postępowania w oparciu o zapisy Ustawy z dnia 6 września 2001 r. o dostępie do informacji publicznej (Dz.U. 2016 poz. 1764 z </w:t>
      </w:r>
      <w:proofErr w:type="spellStart"/>
      <w:r w:rsidRPr="008D6930">
        <w:rPr>
          <w:sz w:val="20"/>
          <w:szCs w:val="20"/>
        </w:rPr>
        <w:t>późn</w:t>
      </w:r>
      <w:proofErr w:type="spellEnd"/>
      <w:r w:rsidRPr="008D6930">
        <w:rPr>
          <w:sz w:val="20"/>
          <w:szCs w:val="20"/>
        </w:rPr>
        <w:t>. zm.)</w:t>
      </w:r>
      <w:r>
        <w:rPr>
          <w:sz w:val="20"/>
          <w:szCs w:val="20"/>
        </w:rPr>
        <w:t xml:space="preserve"> oraz podmioty, które świadczą Zamawiającemu wsparcie techniczne w szczególności w zakresie wykorzystywanych systemów teleinformatycznych</w:t>
      </w:r>
      <w:r w:rsidRPr="008D6930">
        <w:rPr>
          <w:sz w:val="20"/>
          <w:szCs w:val="20"/>
        </w:rPr>
        <w:t>;</w:t>
      </w:r>
    </w:p>
    <w:p w:rsidR="00711466" w:rsidRPr="008D6930" w:rsidRDefault="00711466" w:rsidP="00711466">
      <w:pPr>
        <w:pStyle w:val="Akapitzlist"/>
        <w:numPr>
          <w:ilvl w:val="0"/>
          <w:numId w:val="2"/>
        </w:numPr>
        <w:spacing w:after="40"/>
        <w:ind w:left="284" w:hanging="284"/>
        <w:contextualSpacing w:val="0"/>
        <w:jc w:val="both"/>
        <w:rPr>
          <w:sz w:val="20"/>
          <w:szCs w:val="20"/>
        </w:rPr>
      </w:pPr>
      <w:r w:rsidRPr="008D6930">
        <w:rPr>
          <w:sz w:val="20"/>
          <w:szCs w:val="20"/>
        </w:rPr>
        <w:t>Podanie danych osobowych jest niezbędne do udzielenia zamówienia publicznego na podstawie przepisów ustawy o finansach publicznych oraz po udzieleniu zamówienia w celu realizacji umowy/zamówienia do czasu wygaśnięcia wszystkich zobowiązań i roszczeń z tytułu umowy / zamówienia. Następnie dane osobowe zostaną zarchiwizowane zgodnie z obowiązującymi przepisami prawa. W przypadku unieważnienia postępowania o udzielenia zamówienia publicznego Pani/Pana dane będą przetwarzane do momentu wygaśnięcia obowiązków przetwarzania danych wynikających z przepisów prawa, w tym przepisów dotyczących archiwizacji;</w:t>
      </w:r>
    </w:p>
    <w:p w:rsidR="00711466" w:rsidRPr="008D6930" w:rsidRDefault="00711466" w:rsidP="00711466">
      <w:pPr>
        <w:pStyle w:val="Akapitzlist"/>
        <w:numPr>
          <w:ilvl w:val="0"/>
          <w:numId w:val="2"/>
        </w:numPr>
        <w:spacing w:after="40"/>
        <w:ind w:left="284" w:hanging="284"/>
        <w:contextualSpacing w:val="0"/>
        <w:jc w:val="both"/>
        <w:rPr>
          <w:sz w:val="20"/>
          <w:szCs w:val="20"/>
        </w:rPr>
      </w:pPr>
      <w:r w:rsidRPr="008D6930">
        <w:rPr>
          <w:sz w:val="20"/>
          <w:szCs w:val="20"/>
        </w:rPr>
        <w:t>posiada Pani/Pan:</w:t>
      </w:r>
    </w:p>
    <w:p w:rsidR="00711466" w:rsidRPr="008D6930" w:rsidRDefault="00711466" w:rsidP="00711466">
      <w:pPr>
        <w:pStyle w:val="Akapitzlist"/>
        <w:numPr>
          <w:ilvl w:val="0"/>
          <w:numId w:val="3"/>
        </w:numPr>
        <w:spacing w:after="40"/>
        <w:ind w:left="567" w:hanging="283"/>
        <w:contextualSpacing w:val="0"/>
        <w:jc w:val="both"/>
        <w:rPr>
          <w:sz w:val="20"/>
          <w:szCs w:val="20"/>
        </w:rPr>
      </w:pPr>
      <w:r w:rsidRPr="008D6930">
        <w:rPr>
          <w:sz w:val="20"/>
          <w:szCs w:val="20"/>
        </w:rPr>
        <w:t xml:space="preserve">na podstawie art. 15 RODO prawo dostępu do danych osobowych </w:t>
      </w:r>
      <w:r>
        <w:rPr>
          <w:sz w:val="20"/>
          <w:szCs w:val="20"/>
        </w:rPr>
        <w:t>oraz otrzymania ich kopii</w:t>
      </w:r>
      <w:r w:rsidRPr="008D6930">
        <w:rPr>
          <w:sz w:val="20"/>
          <w:szCs w:val="20"/>
        </w:rPr>
        <w:t>;</w:t>
      </w:r>
    </w:p>
    <w:p w:rsidR="00711466" w:rsidRPr="008D6930" w:rsidRDefault="00711466" w:rsidP="00711466">
      <w:pPr>
        <w:pStyle w:val="Akapitzlist"/>
        <w:numPr>
          <w:ilvl w:val="0"/>
          <w:numId w:val="3"/>
        </w:numPr>
        <w:spacing w:after="40"/>
        <w:ind w:left="567" w:hanging="283"/>
        <w:contextualSpacing w:val="0"/>
        <w:jc w:val="both"/>
        <w:rPr>
          <w:sz w:val="20"/>
          <w:szCs w:val="20"/>
        </w:rPr>
      </w:pPr>
      <w:r w:rsidRPr="008D6930">
        <w:rPr>
          <w:sz w:val="20"/>
          <w:szCs w:val="20"/>
        </w:rPr>
        <w:t>na podstawie art. 16 RODO prawo do sprostowania danych osobowych</w:t>
      </w:r>
      <w:r>
        <w:rPr>
          <w:sz w:val="20"/>
          <w:szCs w:val="20"/>
        </w:rPr>
        <w:t>, jeśli są nieprawidłowe lub nieaktualne</w:t>
      </w:r>
      <w:r w:rsidRPr="008D6930">
        <w:rPr>
          <w:sz w:val="20"/>
          <w:szCs w:val="20"/>
        </w:rPr>
        <w:t>;</w:t>
      </w:r>
    </w:p>
    <w:p w:rsidR="00711466" w:rsidRDefault="00711466" w:rsidP="00711466">
      <w:pPr>
        <w:pStyle w:val="Akapitzlist"/>
        <w:numPr>
          <w:ilvl w:val="0"/>
          <w:numId w:val="3"/>
        </w:numPr>
        <w:spacing w:after="40"/>
        <w:ind w:left="567" w:hanging="283"/>
        <w:contextualSpacing w:val="0"/>
        <w:jc w:val="both"/>
        <w:rPr>
          <w:sz w:val="20"/>
          <w:szCs w:val="20"/>
        </w:rPr>
      </w:pPr>
      <w:r w:rsidRPr="008D6930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 w:rsidRPr="00D924D7">
        <w:rPr>
          <w:sz w:val="20"/>
          <w:szCs w:val="20"/>
        </w:rPr>
        <w:t xml:space="preserve">w art. 18 ust. 2 RODO </w:t>
      </w:r>
      <w:r w:rsidRPr="00D924D7">
        <w:rPr>
          <w:rStyle w:val="Odwoanieprzypisudolnego"/>
          <w:sz w:val="20"/>
          <w:szCs w:val="20"/>
        </w:rPr>
        <w:footnoteReference w:id="1"/>
      </w:r>
      <w:r w:rsidRPr="00D924D7">
        <w:rPr>
          <w:sz w:val="20"/>
          <w:szCs w:val="20"/>
        </w:rPr>
        <w:t>, przy czym</w:t>
      </w:r>
      <w:r w:rsidRPr="00D924D7">
        <w:rPr>
          <w:rFonts w:ascii="Arial" w:hAnsi="Arial" w:cs="Arial"/>
          <w:color w:val="000000"/>
          <w:sz w:val="18"/>
          <w:szCs w:val="18"/>
        </w:rPr>
        <w:t xml:space="preserve"> w</w:t>
      </w:r>
      <w:r w:rsidRPr="00D924D7">
        <w:rPr>
          <w:sz w:val="20"/>
          <w:szCs w:val="20"/>
        </w:rPr>
        <w:t>ystąpienie z takim żądanie</w:t>
      </w:r>
      <w:r>
        <w:rPr>
          <w:sz w:val="20"/>
          <w:szCs w:val="20"/>
        </w:rPr>
        <w:t xml:space="preserve">m </w:t>
      </w:r>
      <w:r w:rsidRPr="00D924D7">
        <w:rPr>
          <w:sz w:val="20"/>
          <w:szCs w:val="20"/>
        </w:rPr>
        <w:t>nie ogranicza przetwarzania danych osobowych do czasu zakończenia postępowania o udzielenie zamówienia publicznego lub konkursu ;</w:t>
      </w:r>
      <w:r w:rsidRPr="008D6930">
        <w:rPr>
          <w:sz w:val="20"/>
          <w:szCs w:val="20"/>
        </w:rPr>
        <w:t xml:space="preserve">  </w:t>
      </w:r>
    </w:p>
    <w:p w:rsidR="00711466" w:rsidRPr="00D924D7" w:rsidRDefault="00711466" w:rsidP="00711466">
      <w:pPr>
        <w:pStyle w:val="Akapitzlist"/>
        <w:numPr>
          <w:ilvl w:val="0"/>
          <w:numId w:val="3"/>
        </w:numPr>
        <w:spacing w:after="40"/>
        <w:ind w:left="567" w:hanging="283"/>
        <w:contextualSpacing w:val="0"/>
        <w:jc w:val="both"/>
        <w:rPr>
          <w:sz w:val="20"/>
          <w:szCs w:val="20"/>
        </w:rPr>
      </w:pPr>
      <w:r w:rsidRPr="00D924D7">
        <w:rPr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Biuro Prezesa Urzędu Ochrony Danych Osobowych (PUODO) Adres: Stawki 2, 00-193 Warszawa. Telefon: 22 860 70 86; </w:t>
      </w:r>
    </w:p>
    <w:p w:rsidR="00711466" w:rsidRPr="00D924D7" w:rsidRDefault="00711466" w:rsidP="00711466">
      <w:pPr>
        <w:pStyle w:val="Akapitzlist"/>
        <w:numPr>
          <w:ilvl w:val="0"/>
          <w:numId w:val="4"/>
        </w:numPr>
        <w:spacing w:after="40"/>
        <w:ind w:left="284"/>
        <w:jc w:val="both"/>
        <w:rPr>
          <w:sz w:val="20"/>
          <w:szCs w:val="20"/>
        </w:rPr>
      </w:pPr>
      <w:r w:rsidRPr="008E0FCB">
        <w:rPr>
          <w:sz w:val="20"/>
          <w:szCs w:val="20"/>
        </w:rPr>
        <w:t>W przypadku</w:t>
      </w:r>
      <w:r>
        <w:rPr>
          <w:sz w:val="20"/>
          <w:szCs w:val="20"/>
        </w:rPr>
        <w:t>,</w:t>
      </w:r>
      <w:r w:rsidRPr="008E0FCB">
        <w:rPr>
          <w:sz w:val="20"/>
          <w:szCs w:val="20"/>
        </w:rPr>
        <w:t xml:space="preserve"> gdy </w:t>
      </w:r>
      <w:r>
        <w:rPr>
          <w:sz w:val="20"/>
          <w:szCs w:val="20"/>
        </w:rPr>
        <w:t>realizacja powyższych praw wymagała</w:t>
      </w:r>
      <w:r w:rsidRPr="008E0FCB">
        <w:rPr>
          <w:sz w:val="20"/>
          <w:szCs w:val="20"/>
        </w:rPr>
        <w:t>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711466" w:rsidRPr="008D6930" w:rsidRDefault="00711466" w:rsidP="00711466">
      <w:pPr>
        <w:pStyle w:val="Akapitzlist"/>
        <w:numPr>
          <w:ilvl w:val="0"/>
          <w:numId w:val="2"/>
        </w:numPr>
        <w:spacing w:after="40"/>
        <w:ind w:left="284" w:hanging="284"/>
        <w:contextualSpacing w:val="0"/>
        <w:jc w:val="both"/>
        <w:rPr>
          <w:i/>
          <w:sz w:val="20"/>
          <w:szCs w:val="20"/>
        </w:rPr>
      </w:pPr>
      <w:r w:rsidRPr="008D6930">
        <w:rPr>
          <w:sz w:val="20"/>
          <w:szCs w:val="20"/>
        </w:rPr>
        <w:t>nie przysługuje Pani/Panu:</w:t>
      </w:r>
    </w:p>
    <w:p w:rsidR="00711466" w:rsidRPr="008D6930" w:rsidRDefault="00711466" w:rsidP="00711466">
      <w:pPr>
        <w:pStyle w:val="Akapitzlist"/>
        <w:numPr>
          <w:ilvl w:val="0"/>
          <w:numId w:val="3"/>
        </w:numPr>
        <w:spacing w:after="40"/>
        <w:ind w:left="567" w:hanging="283"/>
        <w:contextualSpacing w:val="0"/>
        <w:jc w:val="both"/>
        <w:rPr>
          <w:i/>
          <w:sz w:val="20"/>
          <w:szCs w:val="20"/>
        </w:rPr>
      </w:pPr>
      <w:r w:rsidRPr="008D6930">
        <w:rPr>
          <w:sz w:val="20"/>
          <w:szCs w:val="20"/>
        </w:rPr>
        <w:t>w związku z art. 17 ust. 3 lit. b, d lub e RODO prawo do usunięcia danych osobowych;</w:t>
      </w:r>
    </w:p>
    <w:p w:rsidR="00711466" w:rsidRPr="008D6930" w:rsidRDefault="00711466" w:rsidP="00711466">
      <w:pPr>
        <w:pStyle w:val="Akapitzlist"/>
        <w:numPr>
          <w:ilvl w:val="0"/>
          <w:numId w:val="3"/>
        </w:numPr>
        <w:spacing w:after="40"/>
        <w:ind w:left="567" w:hanging="283"/>
        <w:contextualSpacing w:val="0"/>
        <w:jc w:val="both"/>
        <w:rPr>
          <w:b/>
          <w:i/>
          <w:sz w:val="20"/>
          <w:szCs w:val="20"/>
        </w:rPr>
      </w:pPr>
      <w:r w:rsidRPr="008D6930">
        <w:rPr>
          <w:sz w:val="20"/>
          <w:szCs w:val="20"/>
        </w:rPr>
        <w:t>prawo do przenoszenia danych osobowych, o którym mowa w art. 20 RODO;</w:t>
      </w:r>
    </w:p>
    <w:p w:rsidR="00711466" w:rsidRPr="008E0FCB" w:rsidRDefault="00711466" w:rsidP="00711466">
      <w:pPr>
        <w:pStyle w:val="Akapitzlist"/>
        <w:numPr>
          <w:ilvl w:val="0"/>
          <w:numId w:val="3"/>
        </w:numPr>
        <w:spacing w:after="40"/>
        <w:ind w:left="567" w:hanging="283"/>
        <w:contextualSpacing w:val="0"/>
        <w:jc w:val="both"/>
        <w:rPr>
          <w:i/>
          <w:sz w:val="20"/>
          <w:szCs w:val="20"/>
        </w:rPr>
      </w:pPr>
      <w:r w:rsidRPr="008D6930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</w:t>
      </w:r>
      <w:r>
        <w:rPr>
          <w:sz w:val="20"/>
          <w:szCs w:val="20"/>
        </w:rPr>
        <w:t>przepis prawa</w:t>
      </w:r>
      <w:r w:rsidRPr="008D6930">
        <w:rPr>
          <w:sz w:val="20"/>
          <w:szCs w:val="20"/>
        </w:rPr>
        <w:t xml:space="preserve">. </w:t>
      </w:r>
    </w:p>
    <w:p w:rsidR="00711466" w:rsidRPr="008D6930" w:rsidRDefault="00711466" w:rsidP="00711466"/>
    <w:p w:rsidR="00571F95" w:rsidRDefault="00571F95"/>
    <w:sectPr w:rsidR="0057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C8" w:rsidRDefault="000563C8" w:rsidP="00711466">
      <w:r>
        <w:separator/>
      </w:r>
    </w:p>
  </w:endnote>
  <w:endnote w:type="continuationSeparator" w:id="0">
    <w:p w:rsidR="000563C8" w:rsidRDefault="000563C8" w:rsidP="0071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C8" w:rsidRDefault="000563C8" w:rsidP="00711466">
      <w:r>
        <w:separator/>
      </w:r>
    </w:p>
  </w:footnote>
  <w:footnote w:type="continuationSeparator" w:id="0">
    <w:p w:rsidR="000563C8" w:rsidRDefault="000563C8" w:rsidP="00711466">
      <w:r>
        <w:continuationSeparator/>
      </w:r>
    </w:p>
  </w:footnote>
  <w:footnote w:id="1">
    <w:p w:rsidR="00711466" w:rsidRDefault="00711466" w:rsidP="00711466">
      <w:pPr>
        <w:pStyle w:val="Tekstprzypisudolnego"/>
        <w:tabs>
          <w:tab w:val="left" w:pos="142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 w:rsidRPr="00190903">
        <w:rPr>
          <w:i/>
          <w:sz w:val="16"/>
          <w:szCs w:val="16"/>
        </w:rPr>
        <w:t>Wyjaśnienie: prawo do ograniczenia przetwarzania nie ma zastosowania w</w:t>
      </w:r>
      <w:r>
        <w:rPr>
          <w:i/>
          <w:sz w:val="16"/>
          <w:szCs w:val="16"/>
        </w:rPr>
        <w:t xml:space="preserve"> odniesieniu do przechowywania, </w:t>
      </w:r>
      <w:r w:rsidRPr="00190903">
        <w:rPr>
          <w:i/>
          <w:sz w:val="16"/>
          <w:szCs w:val="16"/>
        </w:rPr>
        <w:t>w 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72219C"/>
    <w:multiLevelType w:val="hybridMultilevel"/>
    <w:tmpl w:val="11A43E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D24A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66"/>
    <w:rsid w:val="000563C8"/>
    <w:rsid w:val="00571F95"/>
    <w:rsid w:val="00711466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56B9C-ED1A-45EC-81CA-B8E1CAE1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1466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14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711466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711466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114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1146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14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11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os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2021-01-04T14:17:00Z</dcterms:created>
  <dcterms:modified xsi:type="dcterms:W3CDTF">2021-01-04T14:17:00Z</dcterms:modified>
</cp:coreProperties>
</file>